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0B113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18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B113D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rámci provedení dispozičních změn v rámci 1.NP a 2.NP došlo ke změnám výplní otvorů a k jejich úpravám v souvislosti s požadavky nového PBŘ vzniklého z požadavků úpravy dispozic. Dále s ohledem na zatékání srážkové vody do prostor s konstrukcemi v minulosti silně napadenými dřevokaznou houbou bylo nutné provést prosklenou výplň v místě komunikačního prostoru – schodiště do 2.NP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B113D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Korekce výplní otvorů na základě dispozičních změn, úpravy dle nové PBŘ, doplnění výplně k oddělení schodiště do 2.NP od exteriéru.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0B113D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Splnění požadavků PBŘ, redukce a úpravy výplní na základě provedení dispozičních změn, provedení výplně u schodiště do 2.NP z důvodu zabránění zatékání srážkové vody do konstrukcí postižených v minulosti výskytem ložisek dřevokazné houby.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FC2BC6">
              <w:rPr>
                <w:rFonts w:asciiTheme="minorHAnsi" w:hAnsiTheme="minorHAnsi"/>
                <w:sz w:val="20"/>
              </w:rPr>
              <w:t>.</w:t>
            </w:r>
            <w:r w:rsidR="000B113D">
              <w:rPr>
                <w:rFonts w:asciiTheme="minorHAnsi" w:hAnsiTheme="minorHAnsi"/>
                <w:sz w:val="20"/>
              </w:rPr>
              <w:t xml:space="preserve"> Projektová dokumentace změny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0B113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0B113D">
              <w:rPr>
                <w:rFonts w:asciiTheme="minorHAnsi" w:hAnsiTheme="minorHAnsi"/>
                <w:b/>
                <w:sz w:val="22"/>
                <w:szCs w:val="22"/>
              </w:rPr>
              <w:t>219.418,40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0E7" w:rsidRDefault="00CA50E7" w:rsidP="004131CC">
      <w:r>
        <w:separator/>
      </w:r>
    </w:p>
  </w:endnote>
  <w:endnote w:type="continuationSeparator" w:id="0">
    <w:p w:rsidR="00CA50E7" w:rsidRDefault="00CA50E7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0E7" w:rsidRDefault="00CA50E7" w:rsidP="004131CC">
      <w:r>
        <w:separator/>
      </w:r>
    </w:p>
  </w:footnote>
  <w:footnote w:type="continuationSeparator" w:id="0">
    <w:p w:rsidR="00CA50E7" w:rsidRDefault="00CA50E7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113D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07AD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5273B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A50E7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10</cp:revision>
  <cp:lastPrinted>2015-07-17T05:27:00Z</cp:lastPrinted>
  <dcterms:created xsi:type="dcterms:W3CDTF">2015-06-08T04:19:00Z</dcterms:created>
  <dcterms:modified xsi:type="dcterms:W3CDTF">2015-07-17T10:27:00Z</dcterms:modified>
</cp:coreProperties>
</file>